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564C" w:rsidR="0003564C" w:rsidP="0003564C" w:rsidRDefault="0003564C" w14:paraId="6361EBF1" w14:textId="5EDEF9AB">
      <w:pPr>
        <w:jc w:val="center"/>
      </w:pPr>
      <w:r>
        <w:rPr>
          <w:noProof/>
        </w:rPr>
        <w:drawing>
          <wp:inline distT="0" distB="0" distL="0" distR="0" wp14:anchorId="192728DF" wp14:editId="13C839D9">
            <wp:extent cx="1534795" cy="789940"/>
            <wp:effectExtent l="0" t="0" r="8255" b="0"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D7BE1" w:rsidR="00B35EC8" w:rsidP="00216ECC" w:rsidRDefault="0003564C" w14:paraId="7E6A39C5" w14:textId="66D5DB3A">
      <w:pPr>
        <w:tabs>
          <w:tab w:val="right" w:pos="9072"/>
        </w:tabs>
        <w:spacing w:line="240" w:lineRule="auto"/>
        <w:rPr>
          <w:rFonts w:asciiTheme="majorHAnsi" w:hAnsiTheme="majorHAnsi"/>
          <w:b/>
          <w:bCs/>
          <w:color w:val="808080" w:themeColor="background1" w:themeShade="80"/>
          <w:sz w:val="24"/>
          <w:szCs w:val="24"/>
          <w:lang w:val="en-GB"/>
        </w:rPr>
      </w:pPr>
      <w:r w:rsidRPr="00DD7BE1">
        <w:rPr>
          <w:rFonts w:asciiTheme="majorHAnsi" w:hAnsiTheme="majorHAnsi"/>
          <w:b/>
          <w:bCs/>
          <w:color w:val="808080" w:themeColor="background1" w:themeShade="80"/>
          <w:sz w:val="24"/>
          <w:szCs w:val="24"/>
          <w:lang w:val="en-GB"/>
        </w:rPr>
        <w:t xml:space="preserve">                                                                 </w:t>
      </w:r>
      <w:r w:rsidRPr="00DD7BE1" w:rsidR="008613DE">
        <w:rPr>
          <w:rFonts w:asciiTheme="majorHAnsi" w:hAnsiTheme="majorHAnsi"/>
          <w:b/>
          <w:bCs/>
          <w:color w:val="808080" w:themeColor="background1" w:themeShade="80"/>
          <w:sz w:val="24"/>
          <w:szCs w:val="24"/>
          <w:lang w:val="en-GB"/>
        </w:rPr>
        <w:t>PRESS RELEASE</w:t>
      </w:r>
    </w:p>
    <w:p w:rsidR="00EE211B" w:rsidP="00866E2E" w:rsidRDefault="0023387E" w14:paraId="75B7409F" w14:textId="4A807B30">
      <w:pPr>
        <w:spacing w:after="0" w:line="240" w:lineRule="auto"/>
        <w:jc w:val="center"/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</w:pPr>
      <w:r w:rsidRPr="00A80579" w:rsidR="340163A4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SIENNA IM</w:t>
      </w:r>
      <w:r w:rsidRPr="00A80579" w:rsidR="0F0474F5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 </w:t>
      </w:r>
      <w:r w:rsidRPr="006478F1" w:rsidR="0B5C9721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IN</w:t>
      </w:r>
      <w:r w:rsidR="0B5C9721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 </w:t>
      </w:r>
      <w:r w:rsidRPr="00A80579" w:rsidR="144C7678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BENELUX </w:t>
      </w:r>
      <w:r w:rsidRPr="00A80579" w:rsidR="619C1420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ADVISES </w:t>
      </w:r>
      <w:r w:rsidRPr="00B51A3D" w:rsidR="1AAF0AF2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SCPI TRANSITIONS EUROPE</w:t>
      </w:r>
      <w:r w:rsidR="6B116F7D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,</w:t>
      </w:r>
      <w:r w:rsidR="1AAF0AF2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 </w:t>
      </w:r>
      <w:r w:rsidR="2DB98A31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MANAGED BY A</w:t>
      </w:r>
      <w:r w:rsidR="6B116F7D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RK</w:t>
      </w:r>
      <w:r w:rsidRPr="00686785" w:rsidR="6B116F7D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É</w:t>
      </w:r>
      <w:r w:rsidR="2DB98A31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A</w:t>
      </w:r>
      <w:r w:rsidR="2A425CF2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 REIM</w:t>
      </w:r>
      <w:r w:rsidR="6B116F7D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,</w:t>
      </w:r>
      <w:r w:rsidR="2A425CF2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 </w:t>
      </w:r>
      <w:r w:rsidRPr="00A80579" w:rsidR="619C1420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ON </w:t>
      </w:r>
      <w:r w:rsidRPr="00A80579" w:rsidR="5A9D5E67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A</w:t>
      </w:r>
      <w:r w:rsidR="5A9D5E67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CQUISITION </w:t>
      </w:r>
      <w:r w:rsidR="080622AF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 xml:space="preserve">OF </w:t>
      </w:r>
      <w:r w:rsidR="198853F3">
        <w:rPr>
          <w:rStyle w:val="normaltextrun"/>
          <w:rFonts w:ascii="Calibri Light" w:hAnsi="Calibri Light" w:cs="Calibri Light"/>
          <w:b w:val="1"/>
          <w:bCs w:val="1"/>
          <w:color w:val="33CCCC"/>
          <w:sz w:val="26"/>
          <w:szCs w:val="26"/>
          <w:shd w:val="clear" w:color="auto" w:fill="FFFFFF"/>
          <w:lang w:val="en-GB"/>
        </w:rPr>
        <w:t>LIFE SCIENCE CAMPUS</w:t>
      </w:r>
    </w:p>
    <w:p w:rsidR="003F3358" w:rsidP="00B42B8D" w:rsidRDefault="003F3358" w14:paraId="637BAA06" w14:textId="77777777">
      <w:pPr>
        <w:spacing w:after="0" w:line="240" w:lineRule="auto"/>
        <w:jc w:val="center"/>
        <w:rPr>
          <w:rStyle w:val="normaltextrun"/>
          <w:rFonts w:ascii="Calibri Light" w:hAnsi="Calibri Light" w:cs="Calibri Light"/>
          <w:b/>
          <w:bCs/>
          <w:color w:val="33CCCC"/>
          <w:sz w:val="26"/>
          <w:szCs w:val="26"/>
          <w:shd w:val="clear" w:color="auto" w:fill="FFFFFF"/>
          <w:lang w:val="en-GB"/>
        </w:rPr>
      </w:pPr>
    </w:p>
    <w:p w:rsidRPr="00AD2C20" w:rsidR="00AD2C20" w:rsidP="00744681" w:rsidRDefault="00C42041" w14:paraId="3E13F4C4" w14:textId="786ED180">
      <w:pPr>
        <w:spacing w:line="240" w:lineRule="auto"/>
        <w:jc w:val="both"/>
        <w:rPr>
          <w:lang w:val="en-US"/>
        </w:rPr>
      </w:pPr>
      <w:r w:rsidRPr="1CFC3FFE" w:rsidR="00C42041">
        <w:rPr>
          <w:b w:val="1"/>
          <w:bCs w:val="1"/>
          <w:lang w:val="en-US"/>
        </w:rPr>
        <w:t xml:space="preserve">Amsterdam, </w:t>
      </w:r>
      <w:r w:rsidRPr="1CFC3FFE" w:rsidR="34005208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en-US" w:eastAsia="en-US" w:bidi="ar-SA"/>
        </w:rPr>
        <w:t>10</w:t>
      </w:r>
      <w:r w:rsidRPr="1CFC3FFE" w:rsidR="5219B32A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en-US" w:eastAsia="en-US" w:bidi="ar-SA"/>
        </w:rPr>
        <w:t xml:space="preserve"> September </w:t>
      </w:r>
      <w:r w:rsidRPr="1CFC3FFE" w:rsidR="00543A25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en-US" w:eastAsia="en-US" w:bidi="ar-SA"/>
        </w:rPr>
        <w:t>202</w:t>
      </w:r>
      <w:r w:rsidRPr="1CFC3FFE" w:rsidR="00C83D4B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en-US" w:eastAsia="en-US" w:bidi="ar-SA"/>
        </w:rPr>
        <w:t>5</w:t>
      </w:r>
      <w:r w:rsidRPr="1CFC3FFE" w:rsidR="00ED6342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en-US" w:eastAsia="en-US" w:bidi="ar-SA"/>
        </w:rPr>
        <w:t xml:space="preserve"> </w:t>
      </w:r>
      <w:r w:rsidRPr="1CFC3FFE" w:rsidR="00EF7266">
        <w:rPr>
          <w:lang w:val="en-US"/>
        </w:rPr>
        <w:t>–</w:t>
      </w:r>
      <w:r w:rsidRPr="1CFC3FFE" w:rsidR="000E0D21">
        <w:rPr>
          <w:lang w:val="en-US"/>
        </w:rPr>
        <w:t xml:space="preserve"> </w:t>
      </w:r>
      <w:r w:rsidRPr="1CFC3FFE" w:rsidR="009A53D2">
        <w:rPr>
          <w:lang w:val="en-US"/>
        </w:rPr>
        <w:t>Sienna Investment Managers</w:t>
      </w:r>
      <w:r w:rsidRPr="1CFC3FFE" w:rsidR="00CF5A6B">
        <w:rPr>
          <w:lang w:val="en-US"/>
        </w:rPr>
        <w:t>’</w:t>
      </w:r>
      <w:r w:rsidRPr="1CFC3FFE" w:rsidR="009A53D2">
        <w:rPr>
          <w:lang w:val="en-US"/>
        </w:rPr>
        <w:t xml:space="preserve"> (Sienna IM) </w:t>
      </w:r>
      <w:r w:rsidRPr="1CFC3FFE" w:rsidR="00CF5A6B">
        <w:rPr>
          <w:lang w:val="en-US"/>
        </w:rPr>
        <w:t>Benelux Real Estate team has advised</w:t>
      </w:r>
      <w:r w:rsidRPr="1CFC3FFE" w:rsidR="000F3867">
        <w:rPr>
          <w:lang w:val="en-US"/>
        </w:rPr>
        <w:t xml:space="preserve"> </w:t>
      </w:r>
      <w:r w:rsidRPr="1CFC3FFE" w:rsidR="009A5C28">
        <w:rPr>
          <w:lang w:val="en-US"/>
        </w:rPr>
        <w:t>SCPI Transitions Europe</w:t>
      </w:r>
      <w:r w:rsidRPr="1CFC3FFE" w:rsidR="00A068E3">
        <w:rPr>
          <w:lang w:val="en-US"/>
        </w:rPr>
        <w:t xml:space="preserve">, </w:t>
      </w:r>
      <w:r w:rsidRPr="1CFC3FFE" w:rsidR="00A068E3">
        <w:rPr>
          <w:lang w:val="en-US"/>
        </w:rPr>
        <w:t xml:space="preserve">managed by </w:t>
      </w:r>
      <w:r w:rsidRPr="1CFC3FFE" w:rsidR="00A068E3">
        <w:rPr>
          <w:lang w:val="en-US"/>
        </w:rPr>
        <w:t>Arkéa</w:t>
      </w:r>
      <w:r w:rsidRPr="1CFC3FFE" w:rsidR="00A068E3">
        <w:rPr>
          <w:lang w:val="en-US"/>
        </w:rPr>
        <w:t xml:space="preserve"> REIM</w:t>
      </w:r>
      <w:r w:rsidRPr="1CFC3FFE" w:rsidR="00A068E3">
        <w:rPr>
          <w:lang w:val="en-US"/>
        </w:rPr>
        <w:t xml:space="preserve">, </w:t>
      </w:r>
      <w:r w:rsidRPr="1CFC3FFE" w:rsidR="000F3867">
        <w:rPr>
          <w:lang w:val="en-US"/>
        </w:rPr>
        <w:t xml:space="preserve">on the acquisition of </w:t>
      </w:r>
      <w:r w:rsidRPr="1CFC3FFE" w:rsidR="00927E2A">
        <w:rPr>
          <w:lang w:val="en-US"/>
        </w:rPr>
        <w:t xml:space="preserve">a </w:t>
      </w:r>
      <w:r w:rsidRPr="1CFC3FFE" w:rsidR="00C83D4B">
        <w:rPr>
          <w:lang w:val="en-US"/>
        </w:rPr>
        <w:t xml:space="preserve">life science campus, </w:t>
      </w:r>
      <w:r w:rsidRPr="1CFC3FFE" w:rsidR="006A3F7B">
        <w:rPr>
          <w:lang w:val="en-US"/>
        </w:rPr>
        <w:t>located</w:t>
      </w:r>
      <w:r w:rsidRPr="1CFC3FFE" w:rsidR="006A3F7B">
        <w:rPr>
          <w:lang w:val="en-US"/>
        </w:rPr>
        <w:t xml:space="preserve"> </w:t>
      </w:r>
      <w:r w:rsidRPr="1CFC3FFE" w:rsidR="00C83D4B">
        <w:rPr>
          <w:lang w:val="en-US"/>
        </w:rPr>
        <w:t>in the region of ‘s-Hertogenbosch</w:t>
      </w:r>
      <w:r w:rsidRPr="1CFC3FFE" w:rsidR="000F3867">
        <w:rPr>
          <w:lang w:val="en-US"/>
        </w:rPr>
        <w:t xml:space="preserve">. </w:t>
      </w:r>
      <w:r w:rsidRPr="1CFC3FFE" w:rsidR="00AD2C20">
        <w:rPr>
          <w:lang w:val="en-US"/>
        </w:rPr>
        <w:t>The</w:t>
      </w:r>
      <w:r w:rsidRPr="1CFC3FFE" w:rsidR="00A068E3">
        <w:rPr>
          <w:lang w:val="en-US"/>
        </w:rPr>
        <w:t xml:space="preserve"> </w:t>
      </w:r>
      <w:r w:rsidRPr="1CFC3FFE" w:rsidR="00AD2C20">
        <w:rPr>
          <w:lang w:val="en-US"/>
        </w:rPr>
        <w:t xml:space="preserve">campus </w:t>
      </w:r>
      <w:r w:rsidRPr="1CFC3FFE" w:rsidR="00AD2C20">
        <w:rPr>
          <w:lang w:val="en-US"/>
        </w:rPr>
        <w:t>comprises</w:t>
      </w:r>
      <w:r w:rsidRPr="1CFC3FFE" w:rsidR="00AD2C20">
        <w:rPr>
          <w:lang w:val="en-US"/>
        </w:rPr>
        <w:t xml:space="preserve"> approximately 14,100 sqm of laboratory and office space (GFA), situated on a</w:t>
      </w:r>
      <w:r w:rsidRPr="1CFC3FFE" w:rsidR="00F933C4">
        <w:rPr>
          <w:lang w:val="en-US"/>
        </w:rPr>
        <w:t xml:space="preserve"> c.</w:t>
      </w:r>
      <w:r w:rsidRPr="1CFC3FFE" w:rsidR="00AD2C20">
        <w:rPr>
          <w:lang w:val="en-US"/>
        </w:rPr>
        <w:t xml:space="preserve"> 5</w:t>
      </w:r>
      <w:r w:rsidRPr="1CFC3FFE" w:rsidR="005F72FB">
        <w:rPr>
          <w:lang w:val="en-US"/>
        </w:rPr>
        <w:t xml:space="preserve">.2-hectare </w:t>
      </w:r>
      <w:r w:rsidRPr="1CFC3FFE" w:rsidR="00AD2C20">
        <w:rPr>
          <w:lang w:val="en-US"/>
        </w:rPr>
        <w:t xml:space="preserve">plot. It is fully leased on a multi-tenant basis to several </w:t>
      </w:r>
      <w:r w:rsidRPr="1CFC3FFE" w:rsidR="00AD2C20">
        <w:rPr>
          <w:lang w:val="en-US"/>
        </w:rPr>
        <w:t>p</w:t>
      </w:r>
      <w:r w:rsidRPr="1CFC3FFE" w:rsidR="00AD2C20">
        <w:rPr>
          <w:lang w:val="en-US"/>
        </w:rPr>
        <w:t>ublicly listed multinational co</w:t>
      </w:r>
      <w:r w:rsidRPr="1CFC3FFE" w:rsidR="00AD2C20">
        <w:rPr>
          <w:lang w:val="en-US"/>
        </w:rPr>
        <w:t>mpanies</w:t>
      </w:r>
      <w:r w:rsidRPr="1CFC3FFE" w:rsidR="00AD2C20">
        <w:rPr>
          <w:lang w:val="en-US"/>
        </w:rPr>
        <w:t>.</w:t>
      </w:r>
    </w:p>
    <w:p w:rsidR="00AD2C20" w:rsidP="00744681" w:rsidRDefault="00AD2C20" w14:paraId="77A3A5BD" w14:textId="77777777">
      <w:pPr>
        <w:spacing w:line="240" w:lineRule="auto"/>
        <w:jc w:val="both"/>
        <w:rPr>
          <w:lang w:val="en-US"/>
        </w:rPr>
      </w:pPr>
      <w:r w:rsidRPr="00AD2C20">
        <w:rPr>
          <w:lang w:val="en-US"/>
        </w:rPr>
        <w:t>Developed in phases beginning in 1965, with the most recent building completed in 2021, the campus offers excellent accessibility by both car and public transport. It also benefits from a strategic location near the German border and key cities in the south of the Netherlands.</w:t>
      </w:r>
    </w:p>
    <w:p w:rsidRPr="00AD2C20" w:rsidR="00A67A9E" w:rsidP="00744681" w:rsidRDefault="000F3867" w14:paraId="0B8E28D0" w14:textId="119617B5">
      <w:pPr>
        <w:spacing w:line="240" w:lineRule="auto"/>
        <w:jc w:val="both"/>
        <w:rPr>
          <w:lang w:val="en-US"/>
        </w:rPr>
      </w:pPr>
      <w:r w:rsidRPr="000F3867">
        <w:rPr>
          <w:lang w:val="en-US"/>
        </w:rPr>
        <w:t>Arkéa REIM was advised by Sienna Investment Managers,</w:t>
      </w:r>
      <w:r w:rsidR="00555509">
        <w:rPr>
          <w:lang w:val="en-US"/>
        </w:rPr>
        <w:t xml:space="preserve"> </w:t>
      </w:r>
      <w:r w:rsidRPr="000F3867">
        <w:rPr>
          <w:lang w:val="en-US"/>
        </w:rPr>
        <w:t>Greenberg Traurig (legal)</w:t>
      </w:r>
      <w:r w:rsidR="00555509">
        <w:rPr>
          <w:lang w:val="en-US"/>
        </w:rPr>
        <w:t xml:space="preserve"> and </w:t>
      </w:r>
      <w:r w:rsidR="00AD2C20">
        <w:rPr>
          <w:lang w:val="en-US"/>
        </w:rPr>
        <w:t>Drees &amp; Sommer</w:t>
      </w:r>
      <w:r w:rsidR="00555509">
        <w:rPr>
          <w:lang w:val="en-US"/>
        </w:rPr>
        <w:t xml:space="preserve"> (technical)</w:t>
      </w:r>
      <w:r w:rsidRPr="000F3867">
        <w:rPr>
          <w:lang w:val="en-US"/>
        </w:rPr>
        <w:t>. During this transaction, seller was advised by</w:t>
      </w:r>
      <w:r w:rsidR="002B40F4">
        <w:rPr>
          <w:lang w:val="en-US"/>
        </w:rPr>
        <w:t xml:space="preserve"> </w:t>
      </w:r>
      <w:r w:rsidR="00AD2C20">
        <w:rPr>
          <w:lang w:val="en-US"/>
        </w:rPr>
        <w:t>DRS Makelaars</w:t>
      </w:r>
      <w:r w:rsidR="00DC4AD6">
        <w:rPr>
          <w:lang w:val="en-US"/>
        </w:rPr>
        <w:t xml:space="preserve"> </w:t>
      </w:r>
      <w:r w:rsidRPr="000F3867">
        <w:rPr>
          <w:lang w:val="en-US"/>
        </w:rPr>
        <w:t>(</w:t>
      </w:r>
      <w:r w:rsidR="00AD2C20">
        <w:rPr>
          <w:lang w:val="en-US"/>
        </w:rPr>
        <w:t>commercial</w:t>
      </w:r>
      <w:r w:rsidRPr="000F3867">
        <w:rPr>
          <w:lang w:val="en-US"/>
        </w:rPr>
        <w:t>)</w:t>
      </w:r>
      <w:r w:rsidR="00DC4AD6">
        <w:rPr>
          <w:lang w:val="en-US"/>
        </w:rPr>
        <w:t xml:space="preserve"> and </w:t>
      </w:r>
      <w:r w:rsidR="00AD2C20">
        <w:rPr>
          <w:lang w:val="en-US"/>
        </w:rPr>
        <w:t>CMS</w:t>
      </w:r>
      <w:r w:rsidR="00DC4AD6">
        <w:rPr>
          <w:lang w:val="en-US"/>
        </w:rPr>
        <w:t xml:space="preserve"> (</w:t>
      </w:r>
      <w:r w:rsidR="00AD2C20">
        <w:rPr>
          <w:lang w:val="en-US"/>
        </w:rPr>
        <w:t>legal</w:t>
      </w:r>
      <w:r w:rsidR="00DC4AD6">
        <w:rPr>
          <w:lang w:val="en-US"/>
        </w:rPr>
        <w:t>)</w:t>
      </w:r>
      <w:r w:rsidRPr="000F3867">
        <w:rPr>
          <w:lang w:val="en-US"/>
        </w:rPr>
        <w:t>.</w:t>
      </w:r>
    </w:p>
    <w:p w:rsidRPr="00571A12" w:rsidR="00F874D8" w:rsidP="00571A12" w:rsidRDefault="00571A12" w14:paraId="422CDCC2" w14:textId="7285AD33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2"/>
          <w:szCs w:val="22"/>
          <w:lang w:val="en-GB"/>
        </w:rPr>
      </w:pPr>
      <w:r w:rsidRPr="00571A12">
        <w:rPr>
          <w:rFonts w:asciiTheme="minorHAnsi" w:hAnsiTheme="minorHAnsi" w:cstheme="minorBidi"/>
          <w:b/>
          <w:bCs/>
          <w:color w:val="auto"/>
          <w:sz w:val="22"/>
          <w:szCs w:val="22"/>
          <w:lang w:val="en-GB"/>
        </w:rPr>
        <w:t>*****</w:t>
      </w:r>
    </w:p>
    <w:p w:rsidRPr="00567753" w:rsidR="00F874D8" w:rsidP="00F9397B" w:rsidRDefault="00F874D8" w14:paraId="69B5B075" w14:textId="7777777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en-GB"/>
        </w:rPr>
      </w:pPr>
    </w:p>
    <w:p w:rsidRPr="00B42B8D" w:rsidR="003F3358" w:rsidP="003F3358" w:rsidRDefault="003F3358" w14:paraId="75DB44E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33CCCC"/>
          <w:sz w:val="20"/>
          <w:szCs w:val="20"/>
          <w:lang w:val="en-GB"/>
        </w:rPr>
        <w:t>About Sienna Investment Managers</w:t>
      </w:r>
      <w:r>
        <w:rPr>
          <w:rStyle w:val="normaltextrun"/>
          <w:rFonts w:ascii="Calibri" w:hAnsi="Calibri" w:cs="Calibri"/>
          <w:color w:val="33CCCC"/>
          <w:sz w:val="20"/>
          <w:szCs w:val="20"/>
          <w:lang w:val="en-GB"/>
        </w:rPr>
        <w:t> </w:t>
      </w:r>
      <w:r w:rsidRPr="00B42B8D">
        <w:rPr>
          <w:rStyle w:val="eop"/>
          <w:rFonts w:ascii="Calibri" w:hAnsi="Calibri" w:cs="Calibri"/>
          <w:color w:val="33CCCC"/>
          <w:sz w:val="20"/>
          <w:szCs w:val="20"/>
          <w:lang w:val="en-US"/>
        </w:rPr>
        <w:t> </w:t>
      </w:r>
    </w:p>
    <w:p w:rsidRPr="00B42B8D" w:rsidR="003F3358" w:rsidP="003F3358" w:rsidRDefault="003F3358" w14:paraId="77EE33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GB"/>
        </w:rPr>
        <w:t>Sienna Investment Managers is a multi-expertise pan-European asset manager of the publicly traded investment holding company Groupe Bruxelles Lambert (GBL). With a team of around 300 professionals, Sienna IM operates in Paris, Luxembourg, Milan, London, Hamburg, Frankfurt, Madrid, Amsterdam and Seoul. </w:t>
      </w:r>
      <w:r w:rsidRPr="00B42B8D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Pr="00B42B8D" w:rsidR="003F3358" w:rsidP="003F3358" w:rsidRDefault="003F3358" w14:paraId="08410F5A" w14:textId="2F372B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Spanning listed and private assets, Sienna IM builds bespoke and innovative solutions for its clients, with purpose. As of end of </w:t>
      </w:r>
      <w:r w:rsidR="00E26B5F">
        <w:rPr>
          <w:rStyle w:val="normaltextrun"/>
          <w:rFonts w:ascii="Calibri" w:hAnsi="Calibri" w:cs="Calibri"/>
          <w:sz w:val="20"/>
          <w:szCs w:val="20"/>
          <w:lang w:val="en-GB"/>
        </w:rPr>
        <w:t>June 2025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, the Group oversees more than €40 billion under management, of which over </w:t>
      </w:r>
      <w:r w:rsidR="00E26B5F">
        <w:rPr>
          <w:rStyle w:val="normaltextrun"/>
          <w:rFonts w:ascii="Calibri" w:hAnsi="Calibri" w:cs="Calibri"/>
          <w:sz w:val="20"/>
          <w:szCs w:val="20"/>
          <w:lang w:val="en-GB"/>
        </w:rPr>
        <w:t>9</w:t>
      </w:r>
      <w:r>
        <w:rPr>
          <w:rStyle w:val="normaltextrun"/>
          <w:rFonts w:ascii="Calibri" w:hAnsi="Calibri" w:cs="Calibri"/>
          <w:sz w:val="20"/>
          <w:szCs w:val="20"/>
          <w:lang w:val="en-GB"/>
        </w:rPr>
        <w:t>0% (AuM eligible under SFDR perimeter) are classified article 8 or 9.</w:t>
      </w:r>
      <w:r w:rsidRPr="00B42B8D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Pr="00B42B8D" w:rsidR="003F3358" w:rsidP="003F3358" w:rsidRDefault="003F3358" w14:paraId="42F6964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To get the latest updates on our initiatives, follow us on </w:t>
      </w:r>
      <w:hyperlink w:tgtFrame="_blank" w:history="1" r:id="rId12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en-GB"/>
          </w:rPr>
          <w:t>LinkedIn</w:t>
        </w:r>
      </w:hyperlink>
      <w:r>
        <w:rPr>
          <w:rStyle w:val="normaltextrun"/>
          <w:rFonts w:ascii="Calibri" w:hAnsi="Calibri" w:cs="Calibri"/>
          <w:sz w:val="20"/>
          <w:szCs w:val="20"/>
          <w:lang w:val="en-GB"/>
        </w:rPr>
        <w:t xml:space="preserve">. For more information, please visit our </w:t>
      </w:r>
      <w:hyperlink w:tgtFrame="_blank" w:history="1" r:id="rId13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lang w:val="en-GB"/>
          </w:rPr>
          <w:t>website</w:t>
        </w:r>
      </w:hyperlink>
      <w:r>
        <w:rPr>
          <w:rStyle w:val="normaltextrun"/>
          <w:rFonts w:ascii="Calibri" w:hAnsi="Calibri" w:cs="Calibri"/>
          <w:sz w:val="20"/>
          <w:szCs w:val="20"/>
          <w:lang w:val="en-GB"/>
        </w:rPr>
        <w:t>.</w:t>
      </w:r>
      <w:r w:rsidRPr="00B42B8D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Pr="00B42B8D" w:rsidR="003F3358" w:rsidP="003F3358" w:rsidRDefault="003F3358" w14:paraId="08F036E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B42B8D">
        <w:rPr>
          <w:rStyle w:val="eop"/>
          <w:rFonts w:hint="eastAsia" w:ascii="Cambon" w:hAnsi="Cambon" w:cs="Segoe UI"/>
          <w:sz w:val="20"/>
          <w:szCs w:val="20"/>
          <w:lang w:val="en-US"/>
        </w:rPr>
        <w:t> </w:t>
      </w:r>
    </w:p>
    <w:p w:rsidRPr="00B42B8D" w:rsidR="003F3358" w:rsidP="003F3358" w:rsidRDefault="003F3358" w14:paraId="0277013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33CCCC"/>
          <w:sz w:val="20"/>
          <w:szCs w:val="20"/>
          <w:lang w:val="en-GB"/>
        </w:rPr>
        <w:t>About our Real Estate Expertise</w:t>
      </w:r>
      <w:r w:rsidRPr="00B42B8D">
        <w:rPr>
          <w:rStyle w:val="eop"/>
          <w:rFonts w:ascii="Calibri" w:hAnsi="Calibri" w:cs="Calibri"/>
          <w:color w:val="33CCCC"/>
          <w:sz w:val="20"/>
          <w:szCs w:val="20"/>
          <w:lang w:val="en-US"/>
        </w:rPr>
        <w:t> </w:t>
      </w:r>
    </w:p>
    <w:p w:rsidRPr="00B42B8D" w:rsidR="003F3358" w:rsidP="003F3358" w:rsidRDefault="003F3358" w14:paraId="2A76E896" w14:textId="4EEB924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t>Sienna IM’s Real Estate expertise boasts over 30 years of experience in the European real estate investment and asset management market. The team positions itself as a long-term strategic partner for local and international investors, advising and accompanying them throughout the entire investment cycle of a property, from the acquisition, administration of the asset or property, to the sale process. As of December 2024, Sienna IM’s Real Estate expertise benefits from a dedicated team of roughly 100 employees spread over 7 offices in Europe and Asia, and has c. €5.</w:t>
      </w:r>
      <w:r w:rsidR="00E26B5F">
        <w:rPr>
          <w:rStyle w:val="normaltextrun"/>
          <w:rFonts w:ascii="Calibri" w:hAnsi="Calibri" w:cs="Calibri"/>
          <w:sz w:val="20"/>
          <w:szCs w:val="20"/>
          <w:lang w:val="en-US"/>
        </w:rPr>
        <w:t>8</w:t>
      </w:r>
      <w:r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 bn of assets under management.</w:t>
      </w:r>
      <w:r w:rsidRPr="00B42B8D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:rsidRPr="00B42B8D" w:rsidR="003F3358" w:rsidP="003F3358" w:rsidRDefault="003F3358" w14:paraId="2EC586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B42B8D">
        <w:rPr>
          <w:rStyle w:val="eop"/>
          <w:rFonts w:hint="eastAsia" w:ascii="Cambon" w:hAnsi="Cambon" w:cs="Segoe UI"/>
          <w:sz w:val="20"/>
          <w:szCs w:val="20"/>
          <w:lang w:val="en-US"/>
        </w:rPr>
        <w:t> </w:t>
      </w:r>
    </w:p>
    <w:p w:rsidRPr="00B42B8D" w:rsidR="003F3358" w:rsidP="003F3358" w:rsidRDefault="003F3358" w14:paraId="6AB877D5" w14:textId="41DA49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33CCCC"/>
          <w:sz w:val="20"/>
          <w:szCs w:val="20"/>
          <w:lang w:val="en-GB"/>
        </w:rPr>
        <w:t xml:space="preserve">Press </w:t>
      </w:r>
      <w:r w:rsidR="006478F1">
        <w:rPr>
          <w:rStyle w:val="normaltextrun"/>
          <w:rFonts w:ascii="Calibri" w:hAnsi="Calibri" w:cs="Calibri"/>
          <w:b/>
          <w:bCs/>
          <w:color w:val="33CCCC"/>
          <w:sz w:val="20"/>
          <w:szCs w:val="20"/>
          <w:lang w:val="en-GB"/>
        </w:rPr>
        <w:t>c</w:t>
      </w:r>
      <w:r>
        <w:rPr>
          <w:rStyle w:val="normaltextrun"/>
          <w:rFonts w:ascii="Calibri" w:hAnsi="Calibri" w:cs="Calibri"/>
          <w:b/>
          <w:bCs/>
          <w:color w:val="33CCCC"/>
          <w:sz w:val="20"/>
          <w:szCs w:val="20"/>
          <w:lang w:val="en-GB"/>
        </w:rPr>
        <w:t>ontact</w:t>
      </w:r>
      <w:r w:rsidRPr="00B42B8D">
        <w:rPr>
          <w:rStyle w:val="eop"/>
          <w:rFonts w:ascii="Calibri" w:hAnsi="Calibri" w:cs="Calibri"/>
          <w:color w:val="33CCCC"/>
          <w:sz w:val="20"/>
          <w:szCs w:val="20"/>
          <w:lang w:val="en-US"/>
        </w:rPr>
        <w:t> </w:t>
      </w:r>
    </w:p>
    <w:p w:rsidRPr="00B42B8D" w:rsidR="003F3358" w:rsidP="1CFC3FFE" w:rsidRDefault="003F3358" w14:paraId="41DA1546" w14:textId="398E664E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1CFC3FFE" w:rsidR="003F3358">
        <w:rPr>
          <w:rStyle w:val="normaltextrun"/>
          <w:rFonts w:ascii="Calibri" w:hAnsi="Calibri" w:cs="Calibri"/>
          <w:sz w:val="20"/>
          <w:szCs w:val="20"/>
          <w:lang w:val="en-US"/>
        </w:rPr>
        <w:t>Maria Krellenstein – maria.krellenstein@sienna-im.com</w:t>
      </w:r>
      <w:r w:rsidRPr="1CFC3FFE" w:rsidR="003F3358">
        <w:rPr>
          <w:rStyle w:val="normaltextrun"/>
          <w:rFonts w:ascii="Calibri" w:hAnsi="Calibri" w:cs="Calibri"/>
          <w:color w:val="33CCCC"/>
          <w:sz w:val="20"/>
          <w:szCs w:val="20"/>
          <w:lang w:val="en-US"/>
        </w:rPr>
        <w:t xml:space="preserve"> </w:t>
      </w:r>
      <w:r w:rsidRPr="1CFC3FFE" w:rsidR="6CA6FFB2">
        <w:rPr>
          <w:rStyle w:val="normaltextrun"/>
          <w:rFonts w:ascii="Calibri" w:hAnsi="Calibri" w:cs="Calibri"/>
          <w:sz w:val="20"/>
          <w:szCs w:val="20"/>
          <w:lang w:val="en-US"/>
        </w:rPr>
        <w:t xml:space="preserve">– </w:t>
      </w:r>
      <w:r w:rsidRPr="1CFC3FFE" w:rsidR="003F3358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0"/>
          <w:szCs w:val="20"/>
          <w:lang w:val="en-US" w:eastAsia="fr-FR" w:bidi="ar-SA"/>
        </w:rPr>
        <w:t>33 (0)6 64 37 69 63</w:t>
      </w:r>
      <w:r w:rsidRPr="1CFC3FFE" w:rsidR="003F3358">
        <w:rPr>
          <w:rStyle w:val="normaltextrun"/>
          <w:rFonts w:ascii="Calibri" w:hAnsi="Calibri" w:eastAsia="Times New Roman" w:cs="Calibri" w:asciiTheme="minorAscii" w:hAnsiTheme="minorAscii" w:eastAsiaTheme="minorAscii" w:cstheme="minorBidi"/>
          <w:color w:val="auto"/>
          <w:sz w:val="20"/>
          <w:szCs w:val="20"/>
          <w:lang w:val="en-US" w:eastAsia="fr-FR" w:bidi="ar-SA"/>
        </w:rPr>
        <w:t> </w:t>
      </w:r>
    </w:p>
    <w:p w:rsidRPr="0078451E" w:rsidR="00C45FC2" w:rsidP="00167419" w:rsidRDefault="00C45FC2" w14:paraId="67E29D0D" w14:textId="1079D9FD">
      <w:pPr>
        <w:spacing w:after="0" w:line="240" w:lineRule="exact"/>
        <w:rPr>
          <w:rFonts w:cstheme="minorHAnsi"/>
          <w:sz w:val="18"/>
          <w:szCs w:val="18"/>
          <w:lang w:val="nl-NL"/>
        </w:rPr>
      </w:pPr>
    </w:p>
    <w:sectPr w:rsidRPr="0078451E" w:rsidR="00C45FC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7FEA" w:rsidP="001964EC" w:rsidRDefault="00AA7FEA" w14:paraId="2EF4CACE" w14:textId="77777777">
      <w:pPr>
        <w:spacing w:after="0" w:line="240" w:lineRule="auto"/>
      </w:pPr>
      <w:r>
        <w:separator/>
      </w:r>
    </w:p>
  </w:endnote>
  <w:endnote w:type="continuationSeparator" w:id="0">
    <w:p w:rsidR="00AA7FEA" w:rsidP="001964EC" w:rsidRDefault="00AA7FEA" w14:paraId="45036CA4" w14:textId="77777777">
      <w:pPr>
        <w:spacing w:after="0" w:line="240" w:lineRule="auto"/>
      </w:pPr>
      <w:r>
        <w:continuationSeparator/>
      </w:r>
    </w:p>
  </w:endnote>
  <w:endnote w:type="continuationNotice" w:id="1">
    <w:p w:rsidR="00AA7FEA" w:rsidRDefault="00AA7FEA" w14:paraId="4EF65CB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on">
    <w:altName w:val="Calibri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7FEA" w:rsidP="001964EC" w:rsidRDefault="00AA7FEA" w14:paraId="1B3BB28E" w14:textId="77777777">
      <w:pPr>
        <w:spacing w:after="0" w:line="240" w:lineRule="auto"/>
      </w:pPr>
      <w:r>
        <w:separator/>
      </w:r>
    </w:p>
  </w:footnote>
  <w:footnote w:type="continuationSeparator" w:id="0">
    <w:p w:rsidR="00AA7FEA" w:rsidP="001964EC" w:rsidRDefault="00AA7FEA" w14:paraId="433A30C3" w14:textId="77777777">
      <w:pPr>
        <w:spacing w:after="0" w:line="240" w:lineRule="auto"/>
      </w:pPr>
      <w:r>
        <w:continuationSeparator/>
      </w:r>
    </w:p>
  </w:footnote>
  <w:footnote w:type="continuationNotice" w:id="1">
    <w:p w:rsidR="00AA7FEA" w:rsidRDefault="00AA7FEA" w14:paraId="4571E7F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4A2"/>
    <w:multiLevelType w:val="hybridMultilevel"/>
    <w:tmpl w:val="3B244760"/>
    <w:lvl w:ilvl="0" w:tplc="3A3CA00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AA3B89"/>
    <w:multiLevelType w:val="hybridMultilevel"/>
    <w:tmpl w:val="196491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7B5F"/>
    <w:multiLevelType w:val="hybridMultilevel"/>
    <w:tmpl w:val="26527EF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2547BF"/>
    <w:multiLevelType w:val="hybridMultilevel"/>
    <w:tmpl w:val="3648D91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EA723C7"/>
    <w:multiLevelType w:val="hybridMultilevel"/>
    <w:tmpl w:val="15AA8F26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195240">
    <w:abstractNumId w:val="0"/>
  </w:num>
  <w:num w:numId="2" w16cid:durableId="1729256212">
    <w:abstractNumId w:val="3"/>
  </w:num>
  <w:num w:numId="3" w16cid:durableId="796798309">
    <w:abstractNumId w:val="2"/>
  </w:num>
  <w:num w:numId="4" w16cid:durableId="1931231739">
    <w:abstractNumId w:val="4"/>
  </w:num>
  <w:num w:numId="5" w16cid:durableId="1621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E0"/>
    <w:rsid w:val="000035CA"/>
    <w:rsid w:val="00005B12"/>
    <w:rsid w:val="00011CCD"/>
    <w:rsid w:val="00012792"/>
    <w:rsid w:val="00013429"/>
    <w:rsid w:val="00013B6A"/>
    <w:rsid w:val="00014961"/>
    <w:rsid w:val="00016D5B"/>
    <w:rsid w:val="00027001"/>
    <w:rsid w:val="00027A02"/>
    <w:rsid w:val="00030830"/>
    <w:rsid w:val="000329DF"/>
    <w:rsid w:val="0003564C"/>
    <w:rsid w:val="00045830"/>
    <w:rsid w:val="000526B0"/>
    <w:rsid w:val="00054091"/>
    <w:rsid w:val="000552F6"/>
    <w:rsid w:val="0005535A"/>
    <w:rsid w:val="0005572E"/>
    <w:rsid w:val="00065503"/>
    <w:rsid w:val="0007386C"/>
    <w:rsid w:val="00073B63"/>
    <w:rsid w:val="00080817"/>
    <w:rsid w:val="0008252A"/>
    <w:rsid w:val="000827D4"/>
    <w:rsid w:val="00086DCF"/>
    <w:rsid w:val="00087868"/>
    <w:rsid w:val="000926D2"/>
    <w:rsid w:val="00095E8B"/>
    <w:rsid w:val="00096F09"/>
    <w:rsid w:val="000A124C"/>
    <w:rsid w:val="000A627E"/>
    <w:rsid w:val="000B15B0"/>
    <w:rsid w:val="000B5CB5"/>
    <w:rsid w:val="000C0141"/>
    <w:rsid w:val="000C3C3E"/>
    <w:rsid w:val="000C4094"/>
    <w:rsid w:val="000C6562"/>
    <w:rsid w:val="000C6B88"/>
    <w:rsid w:val="000C7DD8"/>
    <w:rsid w:val="000D1529"/>
    <w:rsid w:val="000D56D8"/>
    <w:rsid w:val="000D56F6"/>
    <w:rsid w:val="000D6948"/>
    <w:rsid w:val="000D7219"/>
    <w:rsid w:val="000E0D21"/>
    <w:rsid w:val="000E47A5"/>
    <w:rsid w:val="000F0791"/>
    <w:rsid w:val="000F1E94"/>
    <w:rsid w:val="000F3867"/>
    <w:rsid w:val="000F3CA9"/>
    <w:rsid w:val="000F4892"/>
    <w:rsid w:val="00101E90"/>
    <w:rsid w:val="001031EB"/>
    <w:rsid w:val="001109A7"/>
    <w:rsid w:val="001165A1"/>
    <w:rsid w:val="00120925"/>
    <w:rsid w:val="0012213F"/>
    <w:rsid w:val="00123103"/>
    <w:rsid w:val="001235F4"/>
    <w:rsid w:val="00123EBE"/>
    <w:rsid w:val="00127B93"/>
    <w:rsid w:val="00127C7A"/>
    <w:rsid w:val="001328A7"/>
    <w:rsid w:val="00140CA0"/>
    <w:rsid w:val="00152123"/>
    <w:rsid w:val="00152743"/>
    <w:rsid w:val="001527BE"/>
    <w:rsid w:val="00154D78"/>
    <w:rsid w:val="00160584"/>
    <w:rsid w:val="0016188B"/>
    <w:rsid w:val="00165D8C"/>
    <w:rsid w:val="00167419"/>
    <w:rsid w:val="00172D8E"/>
    <w:rsid w:val="0017778B"/>
    <w:rsid w:val="00183B54"/>
    <w:rsid w:val="00184E6C"/>
    <w:rsid w:val="00187A46"/>
    <w:rsid w:val="00192F85"/>
    <w:rsid w:val="00194530"/>
    <w:rsid w:val="00195B99"/>
    <w:rsid w:val="00196028"/>
    <w:rsid w:val="001964EC"/>
    <w:rsid w:val="001A0F3F"/>
    <w:rsid w:val="001A1099"/>
    <w:rsid w:val="001A1E9B"/>
    <w:rsid w:val="001A4745"/>
    <w:rsid w:val="001A477A"/>
    <w:rsid w:val="001B247B"/>
    <w:rsid w:val="001C1C90"/>
    <w:rsid w:val="001C3AEC"/>
    <w:rsid w:val="001D0A5D"/>
    <w:rsid w:val="001D1111"/>
    <w:rsid w:val="001D2697"/>
    <w:rsid w:val="001D2820"/>
    <w:rsid w:val="001D2A2A"/>
    <w:rsid w:val="001D428A"/>
    <w:rsid w:val="001D4901"/>
    <w:rsid w:val="001E7602"/>
    <w:rsid w:val="001F7744"/>
    <w:rsid w:val="00203984"/>
    <w:rsid w:val="00207DA4"/>
    <w:rsid w:val="0021080A"/>
    <w:rsid w:val="00210D70"/>
    <w:rsid w:val="00211F5C"/>
    <w:rsid w:val="00213659"/>
    <w:rsid w:val="00213A7E"/>
    <w:rsid w:val="002147A0"/>
    <w:rsid w:val="00216D40"/>
    <w:rsid w:val="00216ECC"/>
    <w:rsid w:val="0022052C"/>
    <w:rsid w:val="002205D7"/>
    <w:rsid w:val="002209A1"/>
    <w:rsid w:val="00220FE6"/>
    <w:rsid w:val="00221F90"/>
    <w:rsid w:val="002245E7"/>
    <w:rsid w:val="0022618C"/>
    <w:rsid w:val="00227F38"/>
    <w:rsid w:val="002300D0"/>
    <w:rsid w:val="0023387E"/>
    <w:rsid w:val="002348A8"/>
    <w:rsid w:val="00237287"/>
    <w:rsid w:val="002402AB"/>
    <w:rsid w:val="00247B43"/>
    <w:rsid w:val="00251CFB"/>
    <w:rsid w:val="00253CFC"/>
    <w:rsid w:val="00254F5B"/>
    <w:rsid w:val="00255AC8"/>
    <w:rsid w:val="002625C0"/>
    <w:rsid w:val="002652BE"/>
    <w:rsid w:val="00267ED5"/>
    <w:rsid w:val="00267EDA"/>
    <w:rsid w:val="00271660"/>
    <w:rsid w:val="00272F81"/>
    <w:rsid w:val="0027320E"/>
    <w:rsid w:val="00274C8C"/>
    <w:rsid w:val="002768A4"/>
    <w:rsid w:val="00282BC5"/>
    <w:rsid w:val="0028693D"/>
    <w:rsid w:val="00286C46"/>
    <w:rsid w:val="00290581"/>
    <w:rsid w:val="00291346"/>
    <w:rsid w:val="00294E88"/>
    <w:rsid w:val="002A3511"/>
    <w:rsid w:val="002A5834"/>
    <w:rsid w:val="002B4000"/>
    <w:rsid w:val="002B40F4"/>
    <w:rsid w:val="002C075D"/>
    <w:rsid w:val="002D004F"/>
    <w:rsid w:val="002F24BB"/>
    <w:rsid w:val="002F2D83"/>
    <w:rsid w:val="00301EEF"/>
    <w:rsid w:val="00302642"/>
    <w:rsid w:val="003139C5"/>
    <w:rsid w:val="0031467D"/>
    <w:rsid w:val="00324CD5"/>
    <w:rsid w:val="00326DE1"/>
    <w:rsid w:val="00330D77"/>
    <w:rsid w:val="003325B1"/>
    <w:rsid w:val="003374D1"/>
    <w:rsid w:val="00341E5D"/>
    <w:rsid w:val="003526BA"/>
    <w:rsid w:val="00352A03"/>
    <w:rsid w:val="00354C4F"/>
    <w:rsid w:val="00355B6F"/>
    <w:rsid w:val="003633FC"/>
    <w:rsid w:val="003634A9"/>
    <w:rsid w:val="00363AED"/>
    <w:rsid w:val="00371089"/>
    <w:rsid w:val="00374F65"/>
    <w:rsid w:val="003765CB"/>
    <w:rsid w:val="00380C88"/>
    <w:rsid w:val="003851D6"/>
    <w:rsid w:val="00391ABE"/>
    <w:rsid w:val="00395FC5"/>
    <w:rsid w:val="00396F37"/>
    <w:rsid w:val="00397BF9"/>
    <w:rsid w:val="003A4473"/>
    <w:rsid w:val="003A4EF0"/>
    <w:rsid w:val="003B5CA8"/>
    <w:rsid w:val="003B6A6B"/>
    <w:rsid w:val="003C4AAF"/>
    <w:rsid w:val="003D3F9F"/>
    <w:rsid w:val="003D6D5E"/>
    <w:rsid w:val="003E07DE"/>
    <w:rsid w:val="003E1394"/>
    <w:rsid w:val="003E2B71"/>
    <w:rsid w:val="003E54C7"/>
    <w:rsid w:val="003E5DFE"/>
    <w:rsid w:val="003E7E9A"/>
    <w:rsid w:val="003F0605"/>
    <w:rsid w:val="003F25E7"/>
    <w:rsid w:val="003F3358"/>
    <w:rsid w:val="003F7E0F"/>
    <w:rsid w:val="0040342D"/>
    <w:rsid w:val="0040576B"/>
    <w:rsid w:val="00406BF3"/>
    <w:rsid w:val="00410A24"/>
    <w:rsid w:val="004110EA"/>
    <w:rsid w:val="00413140"/>
    <w:rsid w:val="004133FA"/>
    <w:rsid w:val="00413CF3"/>
    <w:rsid w:val="00424A39"/>
    <w:rsid w:val="00424FB6"/>
    <w:rsid w:val="004259F9"/>
    <w:rsid w:val="004341D5"/>
    <w:rsid w:val="00435422"/>
    <w:rsid w:val="00444573"/>
    <w:rsid w:val="004509BA"/>
    <w:rsid w:val="00452E4A"/>
    <w:rsid w:val="004563A7"/>
    <w:rsid w:val="004624BE"/>
    <w:rsid w:val="00465F72"/>
    <w:rsid w:val="00467E18"/>
    <w:rsid w:val="00472951"/>
    <w:rsid w:val="004731E2"/>
    <w:rsid w:val="004733AB"/>
    <w:rsid w:val="004749FC"/>
    <w:rsid w:val="00475E0B"/>
    <w:rsid w:val="00476E6B"/>
    <w:rsid w:val="0048194F"/>
    <w:rsid w:val="004836C4"/>
    <w:rsid w:val="004905C5"/>
    <w:rsid w:val="004944A0"/>
    <w:rsid w:val="00494EFA"/>
    <w:rsid w:val="004A4E4A"/>
    <w:rsid w:val="004A6A79"/>
    <w:rsid w:val="004B40CD"/>
    <w:rsid w:val="004B49A2"/>
    <w:rsid w:val="004B5904"/>
    <w:rsid w:val="004C4162"/>
    <w:rsid w:val="004C5C24"/>
    <w:rsid w:val="004D19E8"/>
    <w:rsid w:val="004D3819"/>
    <w:rsid w:val="004D452F"/>
    <w:rsid w:val="004D563B"/>
    <w:rsid w:val="004D65DE"/>
    <w:rsid w:val="004D7C16"/>
    <w:rsid w:val="004E09A5"/>
    <w:rsid w:val="004E268D"/>
    <w:rsid w:val="004E2CC9"/>
    <w:rsid w:val="004E3592"/>
    <w:rsid w:val="004E46F3"/>
    <w:rsid w:val="004E4FC1"/>
    <w:rsid w:val="004F08EF"/>
    <w:rsid w:val="005019EB"/>
    <w:rsid w:val="00512678"/>
    <w:rsid w:val="005154BE"/>
    <w:rsid w:val="00522C09"/>
    <w:rsid w:val="005272B4"/>
    <w:rsid w:val="00532B91"/>
    <w:rsid w:val="0053352B"/>
    <w:rsid w:val="005421D2"/>
    <w:rsid w:val="0054290E"/>
    <w:rsid w:val="00543A25"/>
    <w:rsid w:val="005478D9"/>
    <w:rsid w:val="0055103E"/>
    <w:rsid w:val="00551D2B"/>
    <w:rsid w:val="005522FE"/>
    <w:rsid w:val="00552C9E"/>
    <w:rsid w:val="00555509"/>
    <w:rsid w:val="00561E10"/>
    <w:rsid w:val="00567753"/>
    <w:rsid w:val="00570EED"/>
    <w:rsid w:val="00571A12"/>
    <w:rsid w:val="00571BF6"/>
    <w:rsid w:val="00576176"/>
    <w:rsid w:val="005842DA"/>
    <w:rsid w:val="00585BB8"/>
    <w:rsid w:val="00587AB0"/>
    <w:rsid w:val="0059045C"/>
    <w:rsid w:val="005906A3"/>
    <w:rsid w:val="00591434"/>
    <w:rsid w:val="005A0B4D"/>
    <w:rsid w:val="005A43FA"/>
    <w:rsid w:val="005A4F5A"/>
    <w:rsid w:val="005B33C1"/>
    <w:rsid w:val="005B5A54"/>
    <w:rsid w:val="005C0BCD"/>
    <w:rsid w:val="005C6948"/>
    <w:rsid w:val="005C6DEA"/>
    <w:rsid w:val="005D0087"/>
    <w:rsid w:val="005D136C"/>
    <w:rsid w:val="005D371F"/>
    <w:rsid w:val="005D482F"/>
    <w:rsid w:val="005E1445"/>
    <w:rsid w:val="005E5FBC"/>
    <w:rsid w:val="005E652F"/>
    <w:rsid w:val="005F1ED9"/>
    <w:rsid w:val="005F20CB"/>
    <w:rsid w:val="005F3EB1"/>
    <w:rsid w:val="005F5387"/>
    <w:rsid w:val="005F72FB"/>
    <w:rsid w:val="00602EFD"/>
    <w:rsid w:val="00603F4B"/>
    <w:rsid w:val="00606723"/>
    <w:rsid w:val="0060760B"/>
    <w:rsid w:val="006105C6"/>
    <w:rsid w:val="006126DD"/>
    <w:rsid w:val="0061280B"/>
    <w:rsid w:val="00616836"/>
    <w:rsid w:val="006230D8"/>
    <w:rsid w:val="006373E6"/>
    <w:rsid w:val="006377CD"/>
    <w:rsid w:val="00637E68"/>
    <w:rsid w:val="006461C4"/>
    <w:rsid w:val="0064692B"/>
    <w:rsid w:val="0064749F"/>
    <w:rsid w:val="006478F1"/>
    <w:rsid w:val="00650B7B"/>
    <w:rsid w:val="0065660E"/>
    <w:rsid w:val="0066367E"/>
    <w:rsid w:val="00663893"/>
    <w:rsid w:val="00663D45"/>
    <w:rsid w:val="00663F20"/>
    <w:rsid w:val="00664916"/>
    <w:rsid w:val="00667B86"/>
    <w:rsid w:val="006715D2"/>
    <w:rsid w:val="006753D7"/>
    <w:rsid w:val="0068170A"/>
    <w:rsid w:val="00681A39"/>
    <w:rsid w:val="00686785"/>
    <w:rsid w:val="00686875"/>
    <w:rsid w:val="006900E4"/>
    <w:rsid w:val="00696C68"/>
    <w:rsid w:val="006A3F7B"/>
    <w:rsid w:val="006A6D19"/>
    <w:rsid w:val="006C00DF"/>
    <w:rsid w:val="006C047C"/>
    <w:rsid w:val="006C2519"/>
    <w:rsid w:val="006C2F7A"/>
    <w:rsid w:val="006C41C4"/>
    <w:rsid w:val="006C4699"/>
    <w:rsid w:val="006C66F1"/>
    <w:rsid w:val="006C6A46"/>
    <w:rsid w:val="006C7215"/>
    <w:rsid w:val="006C7BD0"/>
    <w:rsid w:val="006D51A5"/>
    <w:rsid w:val="006D7909"/>
    <w:rsid w:val="006E08A1"/>
    <w:rsid w:val="006E2450"/>
    <w:rsid w:val="006E4334"/>
    <w:rsid w:val="006E585A"/>
    <w:rsid w:val="006F1950"/>
    <w:rsid w:val="006F5152"/>
    <w:rsid w:val="006F53B2"/>
    <w:rsid w:val="00700621"/>
    <w:rsid w:val="00705FCE"/>
    <w:rsid w:val="00706A62"/>
    <w:rsid w:val="00713246"/>
    <w:rsid w:val="007237A8"/>
    <w:rsid w:val="007274B0"/>
    <w:rsid w:val="00740BC6"/>
    <w:rsid w:val="00744681"/>
    <w:rsid w:val="007458C7"/>
    <w:rsid w:val="00752372"/>
    <w:rsid w:val="007523F1"/>
    <w:rsid w:val="007526C4"/>
    <w:rsid w:val="00754412"/>
    <w:rsid w:val="007628C7"/>
    <w:rsid w:val="00762CC6"/>
    <w:rsid w:val="00763CB0"/>
    <w:rsid w:val="00763EE6"/>
    <w:rsid w:val="0076448B"/>
    <w:rsid w:val="007650B8"/>
    <w:rsid w:val="00767DA6"/>
    <w:rsid w:val="00782C81"/>
    <w:rsid w:val="0078451E"/>
    <w:rsid w:val="00785715"/>
    <w:rsid w:val="00785EC5"/>
    <w:rsid w:val="00792747"/>
    <w:rsid w:val="0079626A"/>
    <w:rsid w:val="00797062"/>
    <w:rsid w:val="0079757C"/>
    <w:rsid w:val="007A0B37"/>
    <w:rsid w:val="007A4F34"/>
    <w:rsid w:val="007B2765"/>
    <w:rsid w:val="007B4C42"/>
    <w:rsid w:val="007B5DDC"/>
    <w:rsid w:val="007B73D1"/>
    <w:rsid w:val="007C16E2"/>
    <w:rsid w:val="007C5558"/>
    <w:rsid w:val="007D682D"/>
    <w:rsid w:val="007D6E53"/>
    <w:rsid w:val="007D7284"/>
    <w:rsid w:val="007E0C31"/>
    <w:rsid w:val="007E4571"/>
    <w:rsid w:val="007E4E96"/>
    <w:rsid w:val="007E5523"/>
    <w:rsid w:val="007E7AB9"/>
    <w:rsid w:val="007F372D"/>
    <w:rsid w:val="007F7765"/>
    <w:rsid w:val="008008E9"/>
    <w:rsid w:val="00803012"/>
    <w:rsid w:val="008039A6"/>
    <w:rsid w:val="00806E31"/>
    <w:rsid w:val="00807097"/>
    <w:rsid w:val="0081112D"/>
    <w:rsid w:val="00825238"/>
    <w:rsid w:val="0082669F"/>
    <w:rsid w:val="00831490"/>
    <w:rsid w:val="00831B6E"/>
    <w:rsid w:val="0083447A"/>
    <w:rsid w:val="0083498A"/>
    <w:rsid w:val="008436EC"/>
    <w:rsid w:val="00844E6F"/>
    <w:rsid w:val="00845818"/>
    <w:rsid w:val="0084691E"/>
    <w:rsid w:val="00850287"/>
    <w:rsid w:val="00851AD6"/>
    <w:rsid w:val="0085254B"/>
    <w:rsid w:val="00857B23"/>
    <w:rsid w:val="00860C17"/>
    <w:rsid w:val="00860CD4"/>
    <w:rsid w:val="008613DE"/>
    <w:rsid w:val="00861DAA"/>
    <w:rsid w:val="0086324F"/>
    <w:rsid w:val="00866E2E"/>
    <w:rsid w:val="00870E1C"/>
    <w:rsid w:val="008737C7"/>
    <w:rsid w:val="0087453F"/>
    <w:rsid w:val="00885411"/>
    <w:rsid w:val="008862D9"/>
    <w:rsid w:val="0088679E"/>
    <w:rsid w:val="008905E8"/>
    <w:rsid w:val="00893C2E"/>
    <w:rsid w:val="008979FD"/>
    <w:rsid w:val="008A268A"/>
    <w:rsid w:val="008A7156"/>
    <w:rsid w:val="008B03F0"/>
    <w:rsid w:val="008B1447"/>
    <w:rsid w:val="008B3C1C"/>
    <w:rsid w:val="008B6883"/>
    <w:rsid w:val="008D2817"/>
    <w:rsid w:val="008D44FA"/>
    <w:rsid w:val="008D5D2A"/>
    <w:rsid w:val="008D64D4"/>
    <w:rsid w:val="008E15F2"/>
    <w:rsid w:val="008E18BE"/>
    <w:rsid w:val="008E56D9"/>
    <w:rsid w:val="008E6E09"/>
    <w:rsid w:val="008E70F1"/>
    <w:rsid w:val="008F4C1A"/>
    <w:rsid w:val="008F55BF"/>
    <w:rsid w:val="008F5760"/>
    <w:rsid w:val="008F62BB"/>
    <w:rsid w:val="009000FB"/>
    <w:rsid w:val="0090067C"/>
    <w:rsid w:val="009033FC"/>
    <w:rsid w:val="009118E1"/>
    <w:rsid w:val="00912075"/>
    <w:rsid w:val="00912E69"/>
    <w:rsid w:val="00914947"/>
    <w:rsid w:val="009152DA"/>
    <w:rsid w:val="00917AA6"/>
    <w:rsid w:val="00927E2A"/>
    <w:rsid w:val="00942885"/>
    <w:rsid w:val="00947F39"/>
    <w:rsid w:val="00960BD9"/>
    <w:rsid w:val="00961067"/>
    <w:rsid w:val="00971C6A"/>
    <w:rsid w:val="009730AF"/>
    <w:rsid w:val="00976A0F"/>
    <w:rsid w:val="009805B5"/>
    <w:rsid w:val="0098468E"/>
    <w:rsid w:val="00984C47"/>
    <w:rsid w:val="00986DA9"/>
    <w:rsid w:val="00986DAB"/>
    <w:rsid w:val="00987F10"/>
    <w:rsid w:val="0099250D"/>
    <w:rsid w:val="00993CBD"/>
    <w:rsid w:val="00995F6B"/>
    <w:rsid w:val="009A2F73"/>
    <w:rsid w:val="009A53D2"/>
    <w:rsid w:val="009A5C28"/>
    <w:rsid w:val="009A66A7"/>
    <w:rsid w:val="009B37B6"/>
    <w:rsid w:val="009B416A"/>
    <w:rsid w:val="009B52A4"/>
    <w:rsid w:val="009C130E"/>
    <w:rsid w:val="009C28E2"/>
    <w:rsid w:val="009C55A0"/>
    <w:rsid w:val="009C6F5F"/>
    <w:rsid w:val="009D31DC"/>
    <w:rsid w:val="009D669D"/>
    <w:rsid w:val="009E0831"/>
    <w:rsid w:val="009E33BD"/>
    <w:rsid w:val="009E4BAC"/>
    <w:rsid w:val="009F01A9"/>
    <w:rsid w:val="009F58C2"/>
    <w:rsid w:val="009F632F"/>
    <w:rsid w:val="009F6C3B"/>
    <w:rsid w:val="00A024B9"/>
    <w:rsid w:val="00A03C54"/>
    <w:rsid w:val="00A068E3"/>
    <w:rsid w:val="00A07118"/>
    <w:rsid w:val="00A07387"/>
    <w:rsid w:val="00A15201"/>
    <w:rsid w:val="00A16C4D"/>
    <w:rsid w:val="00A23B9D"/>
    <w:rsid w:val="00A25A75"/>
    <w:rsid w:val="00A25BCF"/>
    <w:rsid w:val="00A33BE2"/>
    <w:rsid w:val="00A40926"/>
    <w:rsid w:val="00A43391"/>
    <w:rsid w:val="00A43467"/>
    <w:rsid w:val="00A47530"/>
    <w:rsid w:val="00A56C91"/>
    <w:rsid w:val="00A653B8"/>
    <w:rsid w:val="00A67623"/>
    <w:rsid w:val="00A67A9E"/>
    <w:rsid w:val="00A67E61"/>
    <w:rsid w:val="00A71A0B"/>
    <w:rsid w:val="00A72974"/>
    <w:rsid w:val="00A741B7"/>
    <w:rsid w:val="00A75B46"/>
    <w:rsid w:val="00A80579"/>
    <w:rsid w:val="00A81153"/>
    <w:rsid w:val="00A81E13"/>
    <w:rsid w:val="00A8629A"/>
    <w:rsid w:val="00A86897"/>
    <w:rsid w:val="00A86BC9"/>
    <w:rsid w:val="00A93611"/>
    <w:rsid w:val="00AA163F"/>
    <w:rsid w:val="00AA6853"/>
    <w:rsid w:val="00AA7CB8"/>
    <w:rsid w:val="00AA7FEA"/>
    <w:rsid w:val="00AC2CAB"/>
    <w:rsid w:val="00AD061D"/>
    <w:rsid w:val="00AD1125"/>
    <w:rsid w:val="00AD2C20"/>
    <w:rsid w:val="00AD4B1C"/>
    <w:rsid w:val="00AD6697"/>
    <w:rsid w:val="00AE4935"/>
    <w:rsid w:val="00AE4C3C"/>
    <w:rsid w:val="00AE6F1B"/>
    <w:rsid w:val="00AF0B80"/>
    <w:rsid w:val="00AF1A82"/>
    <w:rsid w:val="00AF4180"/>
    <w:rsid w:val="00B01644"/>
    <w:rsid w:val="00B034AB"/>
    <w:rsid w:val="00B04469"/>
    <w:rsid w:val="00B0599A"/>
    <w:rsid w:val="00B15D1F"/>
    <w:rsid w:val="00B16300"/>
    <w:rsid w:val="00B2543E"/>
    <w:rsid w:val="00B32D0E"/>
    <w:rsid w:val="00B35EC8"/>
    <w:rsid w:val="00B42B8D"/>
    <w:rsid w:val="00B43EB5"/>
    <w:rsid w:val="00B4730D"/>
    <w:rsid w:val="00B5060A"/>
    <w:rsid w:val="00B51A3D"/>
    <w:rsid w:val="00B53FE3"/>
    <w:rsid w:val="00B644F1"/>
    <w:rsid w:val="00B65F05"/>
    <w:rsid w:val="00B71C29"/>
    <w:rsid w:val="00B73555"/>
    <w:rsid w:val="00B75922"/>
    <w:rsid w:val="00B80C6D"/>
    <w:rsid w:val="00B8126C"/>
    <w:rsid w:val="00B9097B"/>
    <w:rsid w:val="00B921B5"/>
    <w:rsid w:val="00B9591A"/>
    <w:rsid w:val="00BA1D2B"/>
    <w:rsid w:val="00BA2B29"/>
    <w:rsid w:val="00BA66AA"/>
    <w:rsid w:val="00BB22F5"/>
    <w:rsid w:val="00BB308E"/>
    <w:rsid w:val="00BC5CDC"/>
    <w:rsid w:val="00BC7088"/>
    <w:rsid w:val="00BD0FEE"/>
    <w:rsid w:val="00BD40B4"/>
    <w:rsid w:val="00BD4D71"/>
    <w:rsid w:val="00BD692C"/>
    <w:rsid w:val="00BE1752"/>
    <w:rsid w:val="00BE407F"/>
    <w:rsid w:val="00BE5489"/>
    <w:rsid w:val="00BF0613"/>
    <w:rsid w:val="00BF307E"/>
    <w:rsid w:val="00BF6BE1"/>
    <w:rsid w:val="00BF6EF3"/>
    <w:rsid w:val="00BF7D07"/>
    <w:rsid w:val="00C00723"/>
    <w:rsid w:val="00C1123B"/>
    <w:rsid w:val="00C11BDE"/>
    <w:rsid w:val="00C11F01"/>
    <w:rsid w:val="00C12E1E"/>
    <w:rsid w:val="00C141A4"/>
    <w:rsid w:val="00C15D3F"/>
    <w:rsid w:val="00C2145E"/>
    <w:rsid w:val="00C24A24"/>
    <w:rsid w:val="00C2645D"/>
    <w:rsid w:val="00C303F8"/>
    <w:rsid w:val="00C31474"/>
    <w:rsid w:val="00C336DA"/>
    <w:rsid w:val="00C33F25"/>
    <w:rsid w:val="00C405ED"/>
    <w:rsid w:val="00C41742"/>
    <w:rsid w:val="00C42041"/>
    <w:rsid w:val="00C4245B"/>
    <w:rsid w:val="00C45FC2"/>
    <w:rsid w:val="00C5264C"/>
    <w:rsid w:val="00C553DA"/>
    <w:rsid w:val="00C5576A"/>
    <w:rsid w:val="00C55F2A"/>
    <w:rsid w:val="00C56B20"/>
    <w:rsid w:val="00C57B2C"/>
    <w:rsid w:val="00C6368E"/>
    <w:rsid w:val="00C67F5C"/>
    <w:rsid w:val="00C81468"/>
    <w:rsid w:val="00C823F2"/>
    <w:rsid w:val="00C826AC"/>
    <w:rsid w:val="00C83D4B"/>
    <w:rsid w:val="00C90C9E"/>
    <w:rsid w:val="00C91D0F"/>
    <w:rsid w:val="00C93901"/>
    <w:rsid w:val="00C93DD1"/>
    <w:rsid w:val="00C93E6A"/>
    <w:rsid w:val="00C946AB"/>
    <w:rsid w:val="00C94ACC"/>
    <w:rsid w:val="00C975DB"/>
    <w:rsid w:val="00C97C4D"/>
    <w:rsid w:val="00CA3A72"/>
    <w:rsid w:val="00CA6261"/>
    <w:rsid w:val="00CB0991"/>
    <w:rsid w:val="00CB5134"/>
    <w:rsid w:val="00CB760B"/>
    <w:rsid w:val="00CC10F3"/>
    <w:rsid w:val="00CC2386"/>
    <w:rsid w:val="00CC2418"/>
    <w:rsid w:val="00CC27EC"/>
    <w:rsid w:val="00CC5A1D"/>
    <w:rsid w:val="00CC6EA0"/>
    <w:rsid w:val="00CD19B3"/>
    <w:rsid w:val="00CD1FED"/>
    <w:rsid w:val="00CD474C"/>
    <w:rsid w:val="00CE2FDC"/>
    <w:rsid w:val="00CF0241"/>
    <w:rsid w:val="00CF0299"/>
    <w:rsid w:val="00CF0C43"/>
    <w:rsid w:val="00CF1760"/>
    <w:rsid w:val="00CF1E5A"/>
    <w:rsid w:val="00CF5710"/>
    <w:rsid w:val="00CF5A6B"/>
    <w:rsid w:val="00CF6143"/>
    <w:rsid w:val="00D06005"/>
    <w:rsid w:val="00D13AB7"/>
    <w:rsid w:val="00D14196"/>
    <w:rsid w:val="00D164FE"/>
    <w:rsid w:val="00D16CBB"/>
    <w:rsid w:val="00D23B57"/>
    <w:rsid w:val="00D31C2F"/>
    <w:rsid w:val="00D36277"/>
    <w:rsid w:val="00D40A71"/>
    <w:rsid w:val="00D45289"/>
    <w:rsid w:val="00D4731D"/>
    <w:rsid w:val="00D506E5"/>
    <w:rsid w:val="00D5526B"/>
    <w:rsid w:val="00D56224"/>
    <w:rsid w:val="00D60338"/>
    <w:rsid w:val="00D6194E"/>
    <w:rsid w:val="00D6486D"/>
    <w:rsid w:val="00D64D9B"/>
    <w:rsid w:val="00D67885"/>
    <w:rsid w:val="00D71FBC"/>
    <w:rsid w:val="00D746B5"/>
    <w:rsid w:val="00D74A84"/>
    <w:rsid w:val="00D757E0"/>
    <w:rsid w:val="00D75EE0"/>
    <w:rsid w:val="00D81945"/>
    <w:rsid w:val="00D94754"/>
    <w:rsid w:val="00D969C9"/>
    <w:rsid w:val="00DA1785"/>
    <w:rsid w:val="00DA3463"/>
    <w:rsid w:val="00DA3F63"/>
    <w:rsid w:val="00DA457B"/>
    <w:rsid w:val="00DA65AD"/>
    <w:rsid w:val="00DA6F99"/>
    <w:rsid w:val="00DA7EE9"/>
    <w:rsid w:val="00DB137F"/>
    <w:rsid w:val="00DB3DB4"/>
    <w:rsid w:val="00DC2AB1"/>
    <w:rsid w:val="00DC4AD6"/>
    <w:rsid w:val="00DC65F2"/>
    <w:rsid w:val="00DD22B7"/>
    <w:rsid w:val="00DD6B20"/>
    <w:rsid w:val="00DD7BE1"/>
    <w:rsid w:val="00DD7E19"/>
    <w:rsid w:val="00DE05F8"/>
    <w:rsid w:val="00DE1D7D"/>
    <w:rsid w:val="00DE620B"/>
    <w:rsid w:val="00DF664F"/>
    <w:rsid w:val="00DF6D5F"/>
    <w:rsid w:val="00DF7057"/>
    <w:rsid w:val="00E009EE"/>
    <w:rsid w:val="00E05F8F"/>
    <w:rsid w:val="00E10C5F"/>
    <w:rsid w:val="00E11568"/>
    <w:rsid w:val="00E16A27"/>
    <w:rsid w:val="00E20B96"/>
    <w:rsid w:val="00E21962"/>
    <w:rsid w:val="00E21A53"/>
    <w:rsid w:val="00E22C5F"/>
    <w:rsid w:val="00E26B5F"/>
    <w:rsid w:val="00E26EB3"/>
    <w:rsid w:val="00E27849"/>
    <w:rsid w:val="00E27FDF"/>
    <w:rsid w:val="00E34D49"/>
    <w:rsid w:val="00E36343"/>
    <w:rsid w:val="00E3714C"/>
    <w:rsid w:val="00E438A9"/>
    <w:rsid w:val="00E509BA"/>
    <w:rsid w:val="00E52591"/>
    <w:rsid w:val="00E5418F"/>
    <w:rsid w:val="00E56FA2"/>
    <w:rsid w:val="00E602FE"/>
    <w:rsid w:val="00E62571"/>
    <w:rsid w:val="00E62E88"/>
    <w:rsid w:val="00E66648"/>
    <w:rsid w:val="00E66FD8"/>
    <w:rsid w:val="00E67C95"/>
    <w:rsid w:val="00E7092A"/>
    <w:rsid w:val="00E718ED"/>
    <w:rsid w:val="00E71BCC"/>
    <w:rsid w:val="00E7297A"/>
    <w:rsid w:val="00E7419C"/>
    <w:rsid w:val="00E74358"/>
    <w:rsid w:val="00E76889"/>
    <w:rsid w:val="00E800AC"/>
    <w:rsid w:val="00E9109B"/>
    <w:rsid w:val="00E91315"/>
    <w:rsid w:val="00E92E95"/>
    <w:rsid w:val="00E978E6"/>
    <w:rsid w:val="00EA0340"/>
    <w:rsid w:val="00EA1A59"/>
    <w:rsid w:val="00EA39DE"/>
    <w:rsid w:val="00EA4AEE"/>
    <w:rsid w:val="00EB40E3"/>
    <w:rsid w:val="00EC4C62"/>
    <w:rsid w:val="00EC6105"/>
    <w:rsid w:val="00EC63E6"/>
    <w:rsid w:val="00EC6EE3"/>
    <w:rsid w:val="00ED0A97"/>
    <w:rsid w:val="00ED0DC5"/>
    <w:rsid w:val="00ED6342"/>
    <w:rsid w:val="00EE10A9"/>
    <w:rsid w:val="00EE211B"/>
    <w:rsid w:val="00EE4B6C"/>
    <w:rsid w:val="00EE700A"/>
    <w:rsid w:val="00EF093A"/>
    <w:rsid w:val="00EF50B3"/>
    <w:rsid w:val="00EF7266"/>
    <w:rsid w:val="00F0412E"/>
    <w:rsid w:val="00F047E9"/>
    <w:rsid w:val="00F1492C"/>
    <w:rsid w:val="00F16677"/>
    <w:rsid w:val="00F2346A"/>
    <w:rsid w:val="00F24C33"/>
    <w:rsid w:val="00F26694"/>
    <w:rsid w:val="00F3467A"/>
    <w:rsid w:val="00F34C27"/>
    <w:rsid w:val="00F47251"/>
    <w:rsid w:val="00F535F8"/>
    <w:rsid w:val="00F5518A"/>
    <w:rsid w:val="00F600F6"/>
    <w:rsid w:val="00F60964"/>
    <w:rsid w:val="00F6268A"/>
    <w:rsid w:val="00F62D96"/>
    <w:rsid w:val="00F65A0E"/>
    <w:rsid w:val="00F65B40"/>
    <w:rsid w:val="00F65B69"/>
    <w:rsid w:val="00F874D8"/>
    <w:rsid w:val="00F933C4"/>
    <w:rsid w:val="00F9397B"/>
    <w:rsid w:val="00FA0293"/>
    <w:rsid w:val="00FA1D12"/>
    <w:rsid w:val="00FA3A62"/>
    <w:rsid w:val="00FA658A"/>
    <w:rsid w:val="00FB37AE"/>
    <w:rsid w:val="00FB4CE5"/>
    <w:rsid w:val="00FB5E03"/>
    <w:rsid w:val="00FB6000"/>
    <w:rsid w:val="00FC1099"/>
    <w:rsid w:val="00FC1A38"/>
    <w:rsid w:val="00FC212C"/>
    <w:rsid w:val="00FC213D"/>
    <w:rsid w:val="00FD54A6"/>
    <w:rsid w:val="00FD6BDF"/>
    <w:rsid w:val="00FE2867"/>
    <w:rsid w:val="00FE466F"/>
    <w:rsid w:val="00FF59C3"/>
    <w:rsid w:val="00FF6AE6"/>
    <w:rsid w:val="05F31075"/>
    <w:rsid w:val="0728772A"/>
    <w:rsid w:val="080622AF"/>
    <w:rsid w:val="089038DB"/>
    <w:rsid w:val="0921AD8E"/>
    <w:rsid w:val="0B5C9721"/>
    <w:rsid w:val="0F0474F5"/>
    <w:rsid w:val="0FC95225"/>
    <w:rsid w:val="144C7678"/>
    <w:rsid w:val="159DB44A"/>
    <w:rsid w:val="1779FE08"/>
    <w:rsid w:val="198853F3"/>
    <w:rsid w:val="1AAF0AF2"/>
    <w:rsid w:val="1B3D8DCD"/>
    <w:rsid w:val="1CFC3FFE"/>
    <w:rsid w:val="1D723CB4"/>
    <w:rsid w:val="20ED72EC"/>
    <w:rsid w:val="2A425CF2"/>
    <w:rsid w:val="2DB98A31"/>
    <w:rsid w:val="30C7EEC6"/>
    <w:rsid w:val="34005208"/>
    <w:rsid w:val="340163A4"/>
    <w:rsid w:val="3833A5AF"/>
    <w:rsid w:val="396132D6"/>
    <w:rsid w:val="4AE336B9"/>
    <w:rsid w:val="4E97302E"/>
    <w:rsid w:val="5219B32A"/>
    <w:rsid w:val="561CB438"/>
    <w:rsid w:val="5A9D5E67"/>
    <w:rsid w:val="5BA0204F"/>
    <w:rsid w:val="5C0D61BB"/>
    <w:rsid w:val="5C47F416"/>
    <w:rsid w:val="60E8EEDA"/>
    <w:rsid w:val="619C1420"/>
    <w:rsid w:val="622A5858"/>
    <w:rsid w:val="6273F81F"/>
    <w:rsid w:val="657F3BAB"/>
    <w:rsid w:val="692ED0D4"/>
    <w:rsid w:val="6B116F7D"/>
    <w:rsid w:val="6CA6FFB2"/>
    <w:rsid w:val="6DA879C4"/>
    <w:rsid w:val="7A04B985"/>
    <w:rsid w:val="7AE8B285"/>
    <w:rsid w:val="7B1F9F28"/>
    <w:rsid w:val="7FB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482F7"/>
  <w15:chartTrackingRefBased/>
  <w15:docId w15:val="{2FC48D4E-D6BF-4EEC-AD48-A4ED080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A6B"/>
  </w:style>
  <w:style w:type="paragraph" w:styleId="Titre3">
    <w:name w:val="heading 3"/>
    <w:basedOn w:val="Normal"/>
    <w:link w:val="Titre3Car"/>
    <w:uiPriority w:val="9"/>
    <w:qFormat/>
    <w:rsid w:val="00850287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normaltextrun" w:customStyle="1">
    <w:name w:val="normaltextrun"/>
    <w:basedOn w:val="Policepardfaut"/>
    <w:rsid w:val="0079626A"/>
  </w:style>
  <w:style w:type="character" w:styleId="scxw166150073" w:customStyle="1">
    <w:name w:val="scxw166150073"/>
    <w:basedOn w:val="Policepardfaut"/>
    <w:rsid w:val="0079626A"/>
  </w:style>
  <w:style w:type="character" w:styleId="eop" w:customStyle="1">
    <w:name w:val="eop"/>
    <w:basedOn w:val="Policepardfaut"/>
    <w:rsid w:val="0079626A"/>
  </w:style>
  <w:style w:type="paragraph" w:styleId="paragraph" w:customStyle="1">
    <w:name w:val="paragraph"/>
    <w:basedOn w:val="Normal"/>
    <w:rsid w:val="00213A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F1A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ko-KR"/>
    </w:rPr>
  </w:style>
  <w:style w:type="character" w:styleId="Lienhypertexte">
    <w:name w:val="Hyperlink"/>
    <w:basedOn w:val="Policepardfaut"/>
    <w:uiPriority w:val="99"/>
    <w:unhideWhenUsed/>
    <w:rsid w:val="00AF1A8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08A1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D16CBB"/>
    <w:rPr>
      <w:i/>
      <w:iCs/>
    </w:rPr>
  </w:style>
  <w:style w:type="character" w:styleId="ui-provider" w:customStyle="1">
    <w:name w:val="ui-provider"/>
    <w:basedOn w:val="Policepardfaut"/>
    <w:rsid w:val="00C975DB"/>
  </w:style>
  <w:style w:type="character" w:styleId="lev">
    <w:name w:val="Strong"/>
    <w:basedOn w:val="Policepardfaut"/>
    <w:uiPriority w:val="22"/>
    <w:qFormat/>
    <w:rsid w:val="00424A39"/>
    <w:rPr>
      <w:b/>
      <w:bCs/>
    </w:rPr>
  </w:style>
  <w:style w:type="paragraph" w:styleId="Paragraphedeliste">
    <w:name w:val="List Paragraph"/>
    <w:basedOn w:val="Normal"/>
    <w:uiPriority w:val="34"/>
    <w:qFormat/>
    <w:rsid w:val="00413140"/>
    <w:pPr>
      <w:ind w:left="720"/>
      <w:contextualSpacing/>
    </w:pPr>
  </w:style>
  <w:style w:type="paragraph" w:styleId="Rvision">
    <w:name w:val="Revision"/>
    <w:hidden/>
    <w:uiPriority w:val="99"/>
    <w:semiHidden/>
    <w:rsid w:val="004D65DE"/>
    <w:pPr>
      <w:spacing w:after="0" w:line="240" w:lineRule="auto"/>
    </w:pPr>
  </w:style>
  <w:style w:type="character" w:styleId="Titre3Car" w:customStyle="1">
    <w:name w:val="Titre 3 Car"/>
    <w:basedOn w:val="Policepardfaut"/>
    <w:link w:val="Titre3"/>
    <w:uiPriority w:val="9"/>
    <w:rsid w:val="00850287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72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37287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372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287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372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964EC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964EC"/>
  </w:style>
  <w:style w:type="paragraph" w:styleId="Pieddepage">
    <w:name w:val="footer"/>
    <w:basedOn w:val="Normal"/>
    <w:link w:val="PieddepageCar"/>
    <w:uiPriority w:val="99"/>
    <w:unhideWhenUsed/>
    <w:rsid w:val="001964EC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964E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1E94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0F1E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1E94"/>
    <w:rPr>
      <w:vertAlign w:val="superscript"/>
    </w:rPr>
  </w:style>
  <w:style w:type="paragraph" w:styleId="Default" w:customStyle="1">
    <w:name w:val="Default"/>
    <w:rsid w:val="008E18BE"/>
    <w:pPr>
      <w:autoSpaceDE w:val="0"/>
      <w:autoSpaceDN w:val="0"/>
      <w:adjustRightInd w:val="0"/>
      <w:spacing w:after="0" w:line="240" w:lineRule="auto"/>
    </w:pPr>
    <w:rPr>
      <w:rFonts w:ascii="Merriweather" w:hAnsi="Merriweather" w:cs="Merriweath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ienna-im.com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linkedin.com/company/sienna-capital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xmlns:thm15="http://schemas.microsoft.com/office/thememl/2012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_x0020_with_x0020_Seclore xmlns="e4d77bb7-92b0-4c09-affb-7f88fcd5adeb" xsi:nil="true"/>
    <SharedWithUsers xmlns="5f1211ef-c05c-4d80-8dd7-f64cc80c25f9">
      <UserInfo>
        <DisplayName>Jake Out</DisplayName>
        <AccountId>40</AccountId>
        <AccountType/>
      </UserInfo>
      <UserInfo>
        <DisplayName>Lennaert van Vuurde</DisplayName>
        <AccountId>144</AccountId>
        <AccountType/>
      </UserInfo>
      <UserInfo>
        <DisplayName>Maria KRELLENSTEIN</DisplayName>
        <AccountId>36</AccountId>
        <AccountType/>
      </UserInfo>
      <UserInfo>
        <DisplayName>Cathy Doyle</DisplayName>
        <AccountId>14</AccountId>
        <AccountType/>
      </UserInfo>
    </SharedWithUsers>
    <lcf76f155ced4ddcb4097134ff3c332f xmlns="e4d77bb7-92b0-4c09-affb-7f88fcd5adeb">
      <Terms xmlns="http://schemas.microsoft.com/office/infopath/2007/PartnerControls"/>
    </lcf76f155ced4ddcb4097134ff3c332f>
    <TaxCatchAll xmlns="5f1211ef-c05c-4d80-8dd7-f64cc80c25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43D6F7910345A6623BC5C3EE8CE2" ma:contentTypeVersion="16" ma:contentTypeDescription="Create a new document." ma:contentTypeScope="" ma:versionID="9ae76bee7ffdd0e8440015e1fed1393f">
  <xsd:schema xmlns:xsd="http://www.w3.org/2001/XMLSchema" xmlns:xs="http://www.w3.org/2001/XMLSchema" xmlns:p="http://schemas.microsoft.com/office/2006/metadata/properties" xmlns:ns2="e4d77bb7-92b0-4c09-affb-7f88fcd5adeb" xmlns:ns3="5f1211ef-c05c-4d80-8dd7-f64cc80c25f9" targetNamespace="http://schemas.microsoft.com/office/2006/metadata/properties" ma:root="true" ma:fieldsID="22d4532d16c10438125c1a03edb4d603" ns2:_="" ns3:_="">
    <xsd:import namespace="e4d77bb7-92b0-4c09-affb-7f88fcd5adeb"/>
    <xsd:import namespace="5f1211ef-c05c-4d80-8dd7-f64cc80c2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pen_x0020_with_x0020_Seclor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77bb7-92b0-4c09-affb-7f88fcd5a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pen_x0020_with_x0020_Seclore" ma:index="14" nillable="true" ma:displayName="Open with Seclore" ma:hidden="true" ma:internalName="Open_x0020_with_x0020_Seclor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e0c38e9-aeb8-4a3c-96ee-652d2452d7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11ef-c05c-4d80-8dd7-f64cc80c2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50768-e59d-46bf-bec4-4fe0687df0ee}" ma:internalName="TaxCatchAll" ma:showField="CatchAllData" ma:web="5f1211ef-c05c-4d80-8dd7-f64cc80c2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276FC-76BB-4199-90E3-4EC5CA5C0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C1EE8-7F7E-42A2-B5BD-22FAA6C1A175}">
  <ds:schemaRefs>
    <ds:schemaRef ds:uri="http://schemas.microsoft.com/office/2006/metadata/properties"/>
    <ds:schemaRef ds:uri="http://schemas.microsoft.com/office/infopath/2007/PartnerControls"/>
    <ds:schemaRef ds:uri="af95ed73-b28a-4041-a550-b5c657b3e1df"/>
    <ds:schemaRef ds:uri="ef7fbd79-4504-4f0a-9e68-778798681b2c"/>
  </ds:schemaRefs>
</ds:datastoreItem>
</file>

<file path=customXml/itemProps3.xml><?xml version="1.0" encoding="utf-8"?>
<ds:datastoreItem xmlns:ds="http://schemas.openxmlformats.org/officeDocument/2006/customXml" ds:itemID="{35345494-61BB-42C8-99A6-90CD02379C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89D28-DD5A-4679-A00E-57CDCB2751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Kostiantyn ROMANYUK</dc:creator>
  <cp:keywords/>
  <dc:description/>
  <cp:lastModifiedBy>Maria KRELLENSTEIN</cp:lastModifiedBy>
  <cp:revision>14</cp:revision>
  <cp:lastPrinted>2024-01-08T21:59:00Z</cp:lastPrinted>
  <dcterms:created xsi:type="dcterms:W3CDTF">2025-07-31T13:36:00Z</dcterms:created>
  <dcterms:modified xsi:type="dcterms:W3CDTF">2025-09-10T13:53:33Z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0x01010012B143D6F7910345A6623BC5C3EE8CE2</vt:lpwstr>
  </property>
</Properties>
</file>